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single" w:color="60B0F4" w:sz="12" w:space="9"/>
          <w:bottom w:val="none" w:color="auto" w:sz="0" w:space="0"/>
          <w:right w:val="none" w:color="auto" w:sz="0" w:space="0"/>
        </w:pBdr>
        <w:shd w:val="clear" w:fill="FFFFFF"/>
        <w:spacing w:line="360" w:lineRule="atLeast"/>
        <w:ind w:left="0" w:firstLine="0"/>
        <w:jc w:val="center"/>
        <w:rPr>
          <w:rFonts w:hint="eastAsia" w:asciiTheme="majorEastAsia" w:hAnsiTheme="majorEastAsia" w:eastAsiaTheme="majorEastAsia" w:cstheme="majorEastAsia"/>
          <w:b/>
          <w:bCs/>
          <w:i w:val="0"/>
          <w:caps w:val="0"/>
          <w:color w:val="FF0000"/>
          <w:spacing w:val="0"/>
          <w:sz w:val="28"/>
          <w:szCs w:val="28"/>
        </w:rPr>
      </w:pPr>
      <w:r>
        <w:rPr>
          <w:rFonts w:hint="eastAsia" w:asciiTheme="majorEastAsia" w:hAnsiTheme="majorEastAsia" w:eastAsiaTheme="majorEastAsia" w:cstheme="majorEastAsia"/>
          <w:b/>
          <w:bCs/>
          <w:i w:val="0"/>
          <w:caps w:val="0"/>
          <w:color w:val="FF0000"/>
          <w:spacing w:val="0"/>
          <w:kern w:val="0"/>
          <w:sz w:val="28"/>
          <w:szCs w:val="28"/>
          <w:bdr w:val="none" w:color="auto" w:sz="0" w:space="0"/>
          <w:shd w:val="clear" w:fill="FFFFFF"/>
          <w:lang w:val="en-US" w:eastAsia="zh-CN" w:bidi="ar"/>
        </w:rPr>
        <w:t>江西省建工集团有限责任公司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caps w:val="0"/>
          <w:color w:val="FF0000"/>
          <w:spacing w:val="0"/>
          <w:sz w:val="24"/>
          <w:szCs w:val="24"/>
          <w:bdr w:val="none" w:color="auto" w:sz="0" w:space="0"/>
          <w:shd w:val="clear" w:fill="FFFFFF"/>
        </w:rPr>
        <w:t>宣讲时间：2020年10月29日 14:30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caps w:val="0"/>
          <w:color w:val="FF0000"/>
          <w:spacing w:val="0"/>
          <w:sz w:val="24"/>
          <w:szCs w:val="24"/>
          <w:bdr w:val="none" w:color="auto" w:sz="0" w:space="0"/>
          <w:shd w:val="clear" w:fill="FFFFFF"/>
        </w:rPr>
        <w:t>所在学校：江西农业大学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caps w:val="0"/>
          <w:color w:val="FF0000"/>
          <w:spacing w:val="0"/>
          <w:sz w:val="24"/>
          <w:szCs w:val="24"/>
          <w:bdr w:val="none" w:color="auto" w:sz="0" w:space="0"/>
          <w:shd w:val="clear" w:fill="FFFFFF"/>
        </w:rPr>
        <w:t>宣讲地点：工学院院办414</w:t>
      </w:r>
    </w:p>
    <w:p>
      <w:pPr>
        <w:keepNext w:val="0"/>
        <w:keepLines w:val="0"/>
        <w:widowControl/>
        <w:suppressLineNumbers w:val="0"/>
        <w:pBdr>
          <w:top w:val="none" w:color="auto" w:sz="0" w:space="0"/>
          <w:left w:val="single" w:color="60B0F4" w:sz="12" w:space="9"/>
          <w:bottom w:val="none" w:color="auto" w:sz="0" w:space="0"/>
          <w:right w:val="none" w:color="auto" w:sz="0" w:space="0"/>
        </w:pBdr>
        <w:shd w:val="clear" w:fill="FFFFFF"/>
        <w:spacing w:line="360" w:lineRule="atLeast"/>
        <w:ind w:left="0" w:firstLine="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bdr w:val="none" w:color="auto" w:sz="0" w:space="0"/>
          <w:shd w:val="clear" w:fill="FFFFFF"/>
          <w:lang w:val="en-US" w:eastAsia="zh-CN" w:bidi="ar"/>
        </w:rPr>
        <w:t>单位简介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江西建工第一建筑有限责任公司前身先后为江西省第一建筑工程公司、江西省第一建筑有限责任公司，成立于1952年。1994年，建设部确定江西省第一建筑工程公司为全国35家建立现代企业制度试点的建筑企业，同时也是江西省确立的28家建立现代企业制度试点企业，同年8月公司改制为江西省第一建筑有限责任公司（国有独资）。2009年8月，公司整体改制，变更为江西建工第一建筑有限责任公司（国有控股），系江西省国资委出资监管的重点企业，注册资金3.5亿元人民币。经过60多年的发展，公司已经具备了完善的资质体系，拥有房屋建筑工程施工总承包特级资质、市政公用工程施工总承包等六个个壹级资质，公路工程施工总承包、水利水电工程施工总承包等两个贰级资质以及对外承包工程等资质。至2019年已有九项鲁班奖，超过江西省的半数该类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p>
    <w:p>
      <w:pPr>
        <w:keepNext w:val="0"/>
        <w:keepLines w:val="0"/>
        <w:widowControl/>
        <w:suppressLineNumbers w:val="0"/>
        <w:pBdr>
          <w:top w:val="none" w:color="auto" w:sz="0" w:space="0"/>
          <w:left w:val="single" w:color="60B0F4" w:sz="12" w:space="9"/>
          <w:bottom w:val="none" w:color="auto" w:sz="0" w:space="0"/>
          <w:right w:val="none" w:color="auto" w:sz="0" w:space="0"/>
        </w:pBdr>
        <w:shd w:val="clear" w:fill="FFFFFF"/>
        <w:spacing w:line="360" w:lineRule="atLeast"/>
        <w:ind w:left="0" w:firstLine="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bdr w:val="none" w:color="auto" w:sz="0" w:space="0"/>
          <w:shd w:val="clear" w:fill="FFFFFF"/>
          <w:lang w:val="en-US" w:eastAsia="zh-CN" w:bidi="ar"/>
        </w:rPr>
        <w:t>招聘简章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sz w:val="24"/>
          <w:szCs w:val="24"/>
        </w:rPr>
      </w:pPr>
      <w:r>
        <w:rPr>
          <w:rStyle w:val="5"/>
          <w:rFonts w:hint="eastAsia" w:asciiTheme="minorEastAsia" w:hAnsiTheme="minorEastAsia" w:eastAsiaTheme="minorEastAsia" w:cstheme="minorEastAsia"/>
          <w:b w:val="0"/>
          <w:bCs/>
          <w:i w:val="0"/>
          <w:caps w:val="0"/>
          <w:color w:val="333333"/>
          <w:spacing w:val="0"/>
          <w:sz w:val="24"/>
          <w:szCs w:val="24"/>
          <w:bdr w:val="none" w:color="auto" w:sz="0" w:space="0"/>
          <w:shd w:val="clear" w:fill="FFFFFF"/>
        </w:rPr>
        <w:t>江西建工第一建筑有限责任公司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江西建工第一建筑有限责任公司（以下简称江西一建），前身为江西省第一建筑工程公司，成立于1952年，是江西省建设系统组建最早、规模最大的建筑施工骨干企业。2009年8月，公司整体改制，企业变更为江西建工第一建筑有限责任公司。经过六十多年的发展创新，公司现已成为江西省最具影响力的大型国有控股建筑企业，是江西省国资委出资监管的重点企业。江西一建在省内率先通过了质量、环境及职业健康安全三个管理体系国际标准认证，建立了省级企业技术中心，获得国家级工法4项、省级工法60多项，取得国家专利20多项。公司先后获得9次中国建设工程质量最高奖鲁班奖、5项国家优质工程奖、80多项江西省最高质量奖杜鹃花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一、招聘条件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1.统招院校的应届大学二本及以上毕业生；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2.致力于在建筑施工企业发展，能够服从公司安排、吃苦耐劳、踏实肯干。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二、相关规定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1.薪酬方面：按照公司薪酬管理制度规定发放（外派至省外、海外员工薪酬从优），缴纳“五险二金”；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2.合同管理：聘用人员与公司直接签订正式劳动合同；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3.落户管理：签订合同后，户口可自由选择落在江西省人力资源公司所在地（南昌市）。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三、招聘需求</w:t>
      </w:r>
    </w:p>
    <w:tbl>
      <w:tblPr>
        <w:tblW w:w="8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3"/>
        <w:gridCol w:w="1596"/>
        <w:gridCol w:w="3601"/>
        <w:gridCol w:w="1596"/>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564" w:type="dxa"/>
            <w:tcBorders>
              <w:top w:val="single" w:color="auto" w:sz="12" w:space="0"/>
              <w:left w:val="single" w:color="auto" w:sz="12"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color w:val="000000"/>
                <w:sz w:val="24"/>
                <w:szCs w:val="24"/>
                <w:bdr w:val="none" w:color="auto" w:sz="0" w:space="0"/>
              </w:rPr>
              <w:t>序号</w:t>
            </w:r>
          </w:p>
        </w:tc>
        <w:tc>
          <w:tcPr>
            <w:tcW w:w="1356" w:type="dxa"/>
            <w:tcBorders>
              <w:top w:val="single" w:color="auto" w:sz="12"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color w:val="000000"/>
                <w:sz w:val="24"/>
                <w:szCs w:val="24"/>
                <w:bdr w:val="none" w:color="auto" w:sz="0" w:space="0"/>
              </w:rPr>
              <w:t>岗位</w:t>
            </w:r>
          </w:p>
        </w:tc>
        <w:tc>
          <w:tcPr>
            <w:tcW w:w="3060" w:type="dxa"/>
            <w:tcBorders>
              <w:top w:val="single" w:color="auto" w:sz="12"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color w:val="000000"/>
                <w:sz w:val="24"/>
                <w:szCs w:val="24"/>
                <w:bdr w:val="none" w:color="auto" w:sz="0" w:space="0"/>
              </w:rPr>
              <w:t>专业</w:t>
            </w:r>
          </w:p>
        </w:tc>
        <w:tc>
          <w:tcPr>
            <w:tcW w:w="1356" w:type="dxa"/>
            <w:tcBorders>
              <w:top w:val="single" w:color="auto" w:sz="12"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color w:val="000000"/>
                <w:sz w:val="24"/>
                <w:szCs w:val="24"/>
                <w:bdr w:val="none" w:color="auto" w:sz="0" w:space="0"/>
              </w:rPr>
              <w:t>学历</w:t>
            </w:r>
          </w:p>
        </w:tc>
        <w:tc>
          <w:tcPr>
            <w:tcW w:w="792" w:type="dxa"/>
            <w:tcBorders>
              <w:top w:val="single" w:color="auto" w:sz="12" w:space="0"/>
              <w:left w:val="single" w:color="auto" w:sz="4" w:space="0"/>
              <w:bottom w:val="single" w:color="auto" w:sz="4" w:space="0"/>
              <w:right w:val="single" w:color="auto" w:sz="12"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color w:val="000000"/>
                <w:sz w:val="24"/>
                <w:szCs w:val="24"/>
                <w:bdr w:val="none" w:color="auto" w:sz="0" w:space="0"/>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2" w:hRule="atLeast"/>
        </w:trPr>
        <w:tc>
          <w:tcPr>
            <w:tcW w:w="564" w:type="dxa"/>
            <w:tcBorders>
              <w:top w:val="single" w:color="auto" w:sz="4" w:space="0"/>
              <w:left w:val="single" w:color="auto" w:sz="12"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w:t>
            </w:r>
          </w:p>
        </w:tc>
        <w:tc>
          <w:tcPr>
            <w:tcW w:w="135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土建技术管理</w:t>
            </w:r>
          </w:p>
        </w:tc>
        <w:tc>
          <w:tcPr>
            <w:tcW w:w="3060"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bdr w:val="none" w:color="auto" w:sz="0" w:space="0"/>
              </w:rPr>
              <w:t>土木工程</w:t>
            </w:r>
            <w:r>
              <w:rPr>
                <w:rFonts w:hint="eastAsia" w:asciiTheme="minorEastAsia" w:hAnsiTheme="minorEastAsia" w:eastAsiaTheme="minorEastAsia" w:cstheme="minorEastAsia"/>
                <w:color w:val="000000"/>
                <w:sz w:val="24"/>
                <w:szCs w:val="24"/>
                <w:bdr w:val="none" w:color="auto" w:sz="0" w:space="0"/>
              </w:rPr>
              <w:t>、建筑工程、工程管理、工程造价、安全工程、测绘工程等</w:t>
            </w:r>
          </w:p>
        </w:tc>
        <w:tc>
          <w:tcPr>
            <w:tcW w:w="135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二本及二本以上</w:t>
            </w:r>
          </w:p>
        </w:tc>
        <w:tc>
          <w:tcPr>
            <w:tcW w:w="792" w:type="dxa"/>
            <w:tcBorders>
              <w:top w:val="single" w:color="auto" w:sz="4" w:space="0"/>
              <w:left w:val="single" w:color="auto" w:sz="4" w:space="0"/>
              <w:bottom w:val="single" w:color="auto" w:sz="4" w:space="0"/>
              <w:right w:val="single" w:color="auto" w:sz="12"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2" w:hRule="atLeast"/>
        </w:trPr>
        <w:tc>
          <w:tcPr>
            <w:tcW w:w="564" w:type="dxa"/>
            <w:tcBorders>
              <w:top w:val="single" w:color="auto" w:sz="4" w:space="0"/>
              <w:left w:val="single" w:color="auto" w:sz="12"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2</w:t>
            </w:r>
          </w:p>
        </w:tc>
        <w:tc>
          <w:tcPr>
            <w:tcW w:w="135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人力资源管理</w:t>
            </w:r>
          </w:p>
        </w:tc>
        <w:tc>
          <w:tcPr>
            <w:tcW w:w="3060"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人力资源管理等相关专业</w:t>
            </w:r>
          </w:p>
        </w:tc>
        <w:tc>
          <w:tcPr>
            <w:tcW w:w="135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二本及二本以上</w:t>
            </w:r>
          </w:p>
        </w:tc>
        <w:tc>
          <w:tcPr>
            <w:tcW w:w="792" w:type="dxa"/>
            <w:tcBorders>
              <w:top w:val="single" w:color="auto" w:sz="4" w:space="0"/>
              <w:left w:val="single" w:color="auto" w:sz="4" w:space="0"/>
              <w:bottom w:val="single" w:color="auto" w:sz="4" w:space="0"/>
              <w:right w:val="single" w:color="auto" w:sz="12"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联系人：  张睿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邮编：330001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电话：0791-85232324    15180173080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联系地址：江西省南昌市青云谱区何坊西路333号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简历接收邮箱：</w:t>
      </w:r>
      <w:r>
        <w:rPr>
          <w:rFonts w:hint="eastAsia" w:asciiTheme="minorEastAsia" w:hAnsiTheme="minorEastAsia" w:eastAsiaTheme="minorEastAsia" w:cstheme="minorEastAsia"/>
          <w:i w:val="0"/>
          <w:caps w:val="0"/>
          <w:color w:val="858585"/>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858585"/>
          <w:spacing w:val="0"/>
          <w:sz w:val="24"/>
          <w:szCs w:val="24"/>
          <w:u w:val="none"/>
          <w:bdr w:val="none" w:color="auto" w:sz="0" w:space="0"/>
          <w:shd w:val="clear" w:fill="FFFFFF"/>
        </w:rPr>
        <w:instrText xml:space="preserve"> HYPERLINK "mailto:2598844066@qq.com" </w:instrText>
      </w:r>
      <w:r>
        <w:rPr>
          <w:rFonts w:hint="eastAsia" w:asciiTheme="minorEastAsia" w:hAnsiTheme="minorEastAsia" w:eastAsiaTheme="minorEastAsia" w:cstheme="minorEastAsia"/>
          <w:i w:val="0"/>
          <w:caps w:val="0"/>
          <w:color w:val="858585"/>
          <w:spacing w:val="0"/>
          <w:sz w:val="24"/>
          <w:szCs w:val="24"/>
          <w:u w:val="none"/>
          <w:bdr w:val="none" w:color="auto" w:sz="0" w:space="0"/>
          <w:shd w:val="clear" w:fill="FFFFFF"/>
        </w:rPr>
        <w:fldChar w:fldCharType="separate"/>
      </w:r>
      <w:r>
        <w:rPr>
          <w:rStyle w:val="6"/>
          <w:rFonts w:hint="eastAsia" w:asciiTheme="minorEastAsia" w:hAnsiTheme="minorEastAsia" w:eastAsiaTheme="minorEastAsia" w:cstheme="minorEastAsia"/>
          <w:i w:val="0"/>
          <w:caps w:val="0"/>
          <w:color w:val="0000FF"/>
          <w:spacing w:val="0"/>
          <w:sz w:val="24"/>
          <w:szCs w:val="24"/>
          <w:u w:val="single"/>
          <w:bdr w:val="none" w:color="auto" w:sz="0" w:space="0"/>
          <w:shd w:val="clear" w:fill="FFFFFF"/>
        </w:rPr>
        <w:t>511346660@qq.com</w:t>
      </w:r>
      <w:r>
        <w:rPr>
          <w:rFonts w:hint="eastAsia" w:asciiTheme="minorEastAsia" w:hAnsiTheme="minorEastAsia" w:eastAsiaTheme="minorEastAsia" w:cstheme="minorEastAsia"/>
          <w:i w:val="0"/>
          <w:caps w:val="0"/>
          <w:color w:val="858585"/>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（简历以名字+学校+专业命名发送）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i w:val="0"/>
          <w:caps w:val="0"/>
          <w:color w:val="FF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p>
    <w:p>
      <w:pPr>
        <w:keepNext w:val="0"/>
        <w:keepLines w:val="0"/>
        <w:widowControl/>
        <w:suppressLineNumbers w:val="0"/>
        <w:shd w:val="clear" w:fill="FFFFFF"/>
        <w:ind w:left="0" w:firstLine="0"/>
        <w:jc w:val="center"/>
        <w:rPr>
          <w:rFonts w:hint="eastAsia" w:asciiTheme="minorEastAsia" w:hAnsiTheme="minorEastAsia" w:eastAsiaTheme="minorEastAsia" w:cstheme="minorEastAsia"/>
          <w:i w:val="0"/>
          <w:caps w:val="0"/>
          <w:color w:val="333333"/>
          <w:spacing w:val="0"/>
          <w:sz w:val="24"/>
          <w:szCs w:val="24"/>
        </w:rPr>
      </w:pPr>
    </w:p>
    <w:p>
      <w:pPr>
        <w:keepNext w:val="0"/>
        <w:keepLines w:val="0"/>
        <w:widowControl/>
        <w:suppressLineNumbers w:val="0"/>
        <w:pBdr>
          <w:top w:val="none" w:color="auto" w:sz="0" w:space="0"/>
          <w:left w:val="single" w:color="60B0F4" w:sz="12" w:space="9"/>
          <w:bottom w:val="none" w:color="auto" w:sz="0" w:space="0"/>
          <w:right w:val="none" w:color="auto" w:sz="0" w:space="0"/>
        </w:pBdr>
        <w:shd w:val="clear" w:fill="FFFFFF"/>
        <w:spacing w:line="360" w:lineRule="atLeast"/>
        <w:ind w:left="0" w:firstLine="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kern w:val="0"/>
          <w:sz w:val="24"/>
          <w:szCs w:val="24"/>
          <w:bdr w:val="none" w:color="auto" w:sz="0" w:space="0"/>
          <w:shd w:val="clear" w:fill="FFFFFF"/>
          <w:lang w:val="en-US" w:eastAsia="zh-CN" w:bidi="ar"/>
        </w:rPr>
        <w:t>招聘职位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instrText xml:space="preserve"> HYPERLINK "http://jxny.bibibi.net/detail/job?id=28865&amp;career_id=4928" \t "http://jxny.bibibi.net/detail/_blank" </w:instrText>
      </w: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fldChar w:fldCharType="separate"/>
      </w:r>
      <w:r>
        <w:rPr>
          <w:rStyle w:val="6"/>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t>现场施工员</w:t>
      </w: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招聘专业：土木类，</w:t>
      </w:r>
      <w:bookmarkStart w:id="0" w:name="_GoBack"/>
      <w:r>
        <w:rPr>
          <w:rFonts w:hint="eastAsia" w:asciiTheme="minorEastAsia" w:hAnsiTheme="minorEastAsia" w:eastAsiaTheme="minorEastAsia" w:cstheme="minorEastAsia"/>
          <w:i w:val="0"/>
          <w:caps w:val="0"/>
          <w:color w:val="FF0000"/>
          <w:spacing w:val="0"/>
          <w:sz w:val="24"/>
          <w:szCs w:val="24"/>
          <w:bdr w:val="none" w:color="auto" w:sz="0" w:space="0"/>
          <w:shd w:val="clear" w:fill="FFFFFF"/>
        </w:rPr>
        <w:t>土木工程</w:t>
      </w:r>
    </w:p>
    <w:bookmarkEnd w:id="0"/>
    <w:p>
      <w:pPr>
        <w:keepNext w:val="0"/>
        <w:keepLines w:val="0"/>
        <w:widowControl/>
        <w:suppressLineNumbers w:val="0"/>
        <w:pBdr>
          <w:top w:val="none" w:color="auto" w:sz="0" w:space="0"/>
          <w:left w:val="none" w:color="auto" w:sz="0" w:space="0"/>
          <w:bottom w:val="dashed" w:color="DDDDDD" w:sz="4" w:space="6"/>
          <w:right w:val="none" w:color="auto" w:sz="0" w:space="0"/>
        </w:pBdr>
        <w:shd w:val="clear" w:fill="FFFFFF"/>
        <w:spacing w:line="24" w:lineRule="atLeast"/>
        <w:ind w:left="0" w:firstLine="0"/>
        <w:jc w:val="left"/>
        <w:rPr>
          <w:rFonts w:hint="eastAsia" w:asciiTheme="minorEastAsia" w:hAnsiTheme="minorEastAsia" w:eastAsiaTheme="minorEastAsia" w:cstheme="minorEastAsia"/>
          <w:i w:val="0"/>
          <w:caps w:val="0"/>
          <w:color w:val="FF9900"/>
          <w:spacing w:val="0"/>
          <w:sz w:val="24"/>
          <w:szCs w:val="24"/>
        </w:rPr>
      </w:pPr>
      <w:r>
        <w:rPr>
          <w:rFonts w:hint="eastAsia" w:asciiTheme="minorEastAsia" w:hAnsiTheme="minorEastAsia" w:eastAsiaTheme="minorEastAsia" w:cstheme="minorEastAsia"/>
          <w:i w:val="0"/>
          <w:caps w:val="0"/>
          <w:color w:val="FF9900"/>
          <w:spacing w:val="0"/>
          <w:kern w:val="0"/>
          <w:sz w:val="24"/>
          <w:szCs w:val="24"/>
          <w:bdr w:val="none" w:color="auto" w:sz="0" w:space="0"/>
          <w:shd w:val="clear" w:fill="FFFFFF"/>
          <w:lang w:val="en-US" w:eastAsia="zh-CN" w:bidi="ar"/>
        </w:rPr>
        <w:t>薪资面议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本科及以上 | 南昌市 景德镇市 萍乡市 九江市 新余市 鹰潭市 赣州市 吉安市 宜春市 抚州市 上饶市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instrText xml:space="preserve"> HYPERLINK "http://jxny.bibibi.net/detail/job?id=513300&amp;career_id=4928" \t "http://jxny.bibibi.net/detail/_blank" </w:instrText>
      </w: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fldChar w:fldCharType="separate"/>
      </w:r>
      <w:r>
        <w:rPr>
          <w:rStyle w:val="6"/>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t>人力资源</w:t>
      </w:r>
      <w:r>
        <w:rPr>
          <w:rFonts w:hint="eastAsia" w:asciiTheme="minorEastAsia" w:hAnsiTheme="minorEastAsia" w:eastAsiaTheme="minorEastAsia" w:cstheme="minorEastAsia"/>
          <w:i w:val="0"/>
          <w:caps w:val="0"/>
          <w:color w:val="60B0F4"/>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招聘专业：人力资源管理，劳动关系</w:t>
      </w:r>
    </w:p>
    <w:p>
      <w:pPr>
        <w:keepNext w:val="0"/>
        <w:keepLines w:val="0"/>
        <w:widowControl/>
        <w:suppressLineNumbers w:val="0"/>
        <w:pBdr>
          <w:top w:val="none" w:color="auto" w:sz="0" w:space="0"/>
          <w:left w:val="none" w:color="auto" w:sz="0" w:space="0"/>
          <w:bottom w:val="dashed" w:color="DDDDDD" w:sz="4" w:space="6"/>
          <w:right w:val="none" w:color="auto" w:sz="0" w:space="0"/>
        </w:pBdr>
        <w:shd w:val="clear" w:fill="FFFFFF"/>
        <w:spacing w:line="24" w:lineRule="atLeast"/>
        <w:ind w:left="0" w:firstLine="0"/>
        <w:jc w:val="left"/>
        <w:rPr>
          <w:rFonts w:hint="eastAsia" w:asciiTheme="minorEastAsia" w:hAnsiTheme="minorEastAsia" w:eastAsiaTheme="minorEastAsia" w:cstheme="minorEastAsia"/>
          <w:i w:val="0"/>
          <w:caps w:val="0"/>
          <w:color w:val="FF9900"/>
          <w:spacing w:val="0"/>
          <w:sz w:val="24"/>
          <w:szCs w:val="24"/>
        </w:rPr>
      </w:pPr>
      <w:r>
        <w:rPr>
          <w:rFonts w:hint="eastAsia" w:asciiTheme="minorEastAsia" w:hAnsiTheme="minorEastAsia" w:eastAsiaTheme="minorEastAsia" w:cstheme="minorEastAsia"/>
          <w:i w:val="0"/>
          <w:caps w:val="0"/>
          <w:color w:val="FF9900"/>
          <w:spacing w:val="0"/>
          <w:kern w:val="0"/>
          <w:sz w:val="24"/>
          <w:szCs w:val="24"/>
          <w:bdr w:val="none" w:color="auto" w:sz="0" w:space="0"/>
          <w:shd w:val="clear" w:fill="FFFFFF"/>
          <w:lang w:val="en-US" w:eastAsia="zh-CN" w:bidi="ar"/>
        </w:rPr>
        <w:t>4K-6K/月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本科及以上 | 南昌市</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06BA5"/>
    <w:rsid w:val="4550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2020-10-26T09:53:00Z</dcterms:created>
  <dc:creator>Night attack</dc:creator>
  <cp:lastModifiedBy>Night attack</cp:lastModifiedBy>
  <dcterms:modified xsi:type="dcterms:W3CDTF">2020-10-26T10:02:21Z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